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90" w:rsidRPr="009813A7" w:rsidRDefault="009813A7" w:rsidP="00981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3A7">
        <w:rPr>
          <w:rFonts w:ascii="Times New Roman" w:hAnsi="Times New Roman" w:cs="Times New Roman"/>
          <w:b/>
          <w:sz w:val="26"/>
          <w:szCs w:val="26"/>
        </w:rPr>
        <w:t>В</w:t>
      </w:r>
      <w:r w:rsidR="002D20CA" w:rsidRPr="009813A7">
        <w:rPr>
          <w:rFonts w:ascii="Times New Roman" w:hAnsi="Times New Roman" w:cs="Times New Roman"/>
          <w:b/>
          <w:sz w:val="26"/>
          <w:szCs w:val="26"/>
        </w:rPr>
        <w:t>опросы благоустройств</w:t>
      </w:r>
      <w:r w:rsidRPr="009813A7">
        <w:rPr>
          <w:rFonts w:ascii="Times New Roman" w:hAnsi="Times New Roman" w:cs="Times New Roman"/>
          <w:b/>
          <w:sz w:val="26"/>
          <w:szCs w:val="26"/>
        </w:rPr>
        <w:t>а</w:t>
      </w:r>
      <w:r w:rsidR="002D20CA" w:rsidRPr="009813A7">
        <w:rPr>
          <w:rFonts w:ascii="Times New Roman" w:hAnsi="Times New Roman" w:cs="Times New Roman"/>
          <w:b/>
          <w:sz w:val="26"/>
          <w:szCs w:val="26"/>
        </w:rPr>
        <w:t xml:space="preserve"> территорий </w:t>
      </w:r>
      <w:r w:rsidRPr="009813A7">
        <w:rPr>
          <w:rFonts w:ascii="Times New Roman" w:hAnsi="Times New Roman" w:cs="Times New Roman"/>
          <w:b/>
          <w:sz w:val="26"/>
          <w:szCs w:val="26"/>
        </w:rPr>
        <w:t xml:space="preserve">в подчинении у </w:t>
      </w:r>
      <w:r w:rsidR="002D20CA" w:rsidRPr="009813A7">
        <w:rPr>
          <w:rFonts w:ascii="Times New Roman" w:hAnsi="Times New Roman" w:cs="Times New Roman"/>
          <w:b/>
          <w:sz w:val="26"/>
          <w:szCs w:val="26"/>
        </w:rPr>
        <w:t>градостроительной деятельности</w:t>
      </w:r>
    </w:p>
    <w:p w:rsidR="00245490" w:rsidRPr="00245490" w:rsidRDefault="00245490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5490" w:rsidRPr="00245490" w:rsidRDefault="00245490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490">
        <w:rPr>
          <w:rFonts w:ascii="Times New Roman" w:hAnsi="Times New Roman" w:cs="Times New Roman"/>
          <w:sz w:val="26"/>
          <w:szCs w:val="26"/>
        </w:rPr>
        <w:t xml:space="preserve">Федеральным законом от 29.12.2017 N 463-ФЗ </w:t>
      </w:r>
      <w:r w:rsidR="009813A7">
        <w:rPr>
          <w:rFonts w:ascii="Times New Roman" w:hAnsi="Times New Roman" w:cs="Times New Roman"/>
          <w:sz w:val="26"/>
          <w:szCs w:val="26"/>
        </w:rPr>
        <w:t>«</w:t>
      </w:r>
      <w:r w:rsidRPr="00245490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9813A7">
        <w:rPr>
          <w:rFonts w:ascii="Times New Roman" w:hAnsi="Times New Roman" w:cs="Times New Roman"/>
          <w:sz w:val="26"/>
          <w:szCs w:val="26"/>
        </w:rPr>
        <w:t>«</w:t>
      </w:r>
      <w:r w:rsidRPr="0024549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813A7">
        <w:rPr>
          <w:rFonts w:ascii="Times New Roman" w:hAnsi="Times New Roman" w:cs="Times New Roman"/>
          <w:sz w:val="26"/>
          <w:szCs w:val="26"/>
        </w:rPr>
        <w:t>»</w:t>
      </w:r>
      <w:r w:rsidRPr="00245490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</w:t>
      </w:r>
      <w:r w:rsidR="009813A7">
        <w:rPr>
          <w:rFonts w:ascii="Times New Roman" w:hAnsi="Times New Roman" w:cs="Times New Roman"/>
          <w:sz w:val="26"/>
          <w:szCs w:val="26"/>
        </w:rPr>
        <w:t>»</w:t>
      </w:r>
      <w:r w:rsidRPr="00245490">
        <w:rPr>
          <w:rFonts w:ascii="Times New Roman" w:hAnsi="Times New Roman" w:cs="Times New Roman"/>
          <w:sz w:val="26"/>
          <w:szCs w:val="26"/>
        </w:rPr>
        <w:t xml:space="preserve"> внесены изменения в  Градостроительный </w:t>
      </w:r>
      <w:hyperlink r:id="rId4" w:history="1">
        <w:r w:rsidRPr="00245490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245490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45490" w:rsidRDefault="00245490" w:rsidP="002D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 можно найти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правовой информации </w:t>
      </w:r>
      <w:hyperlink r:id="rId5" w:history="1">
        <w:r w:rsidRPr="007768C5">
          <w:rPr>
            <w:rStyle w:val="a3"/>
            <w:rFonts w:ascii="Times New Roman" w:hAnsi="Times New Roman" w:cs="Times New Roman"/>
            <w:sz w:val="26"/>
            <w:szCs w:val="26"/>
          </w:rPr>
          <w:t>http://www.pravo.gov.ru</w:t>
        </w:r>
      </w:hyperlink>
      <w:r w:rsidR="002D20CA">
        <w:rPr>
          <w:rFonts w:ascii="Times New Roman" w:hAnsi="Times New Roman" w:cs="Times New Roman"/>
          <w:sz w:val="26"/>
          <w:szCs w:val="26"/>
        </w:rPr>
        <w:t>.</w:t>
      </w:r>
    </w:p>
    <w:p w:rsidR="00245490" w:rsidRPr="00245490" w:rsidRDefault="00245490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490">
        <w:rPr>
          <w:rFonts w:ascii="Times New Roman" w:hAnsi="Times New Roman" w:cs="Times New Roman"/>
          <w:sz w:val="26"/>
          <w:szCs w:val="26"/>
        </w:rPr>
        <w:t>Теперь вопросы благоустройства территорий отнесены к  градостроительной деятельности.</w:t>
      </w:r>
    </w:p>
    <w:p w:rsidR="00245490" w:rsidRPr="00245490" w:rsidRDefault="00245490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490">
        <w:rPr>
          <w:rFonts w:ascii="Times New Roman" w:hAnsi="Times New Roman" w:cs="Times New Roman"/>
          <w:sz w:val="26"/>
          <w:szCs w:val="26"/>
        </w:rPr>
        <w:t xml:space="preserve">В этой связи определено содержание понятий </w:t>
      </w:r>
      <w:r w:rsidR="002D20CA">
        <w:rPr>
          <w:rFonts w:ascii="Times New Roman" w:hAnsi="Times New Roman" w:cs="Times New Roman"/>
          <w:sz w:val="26"/>
          <w:szCs w:val="26"/>
        </w:rPr>
        <w:t>«</w:t>
      </w:r>
      <w:r w:rsidRPr="00245490">
        <w:rPr>
          <w:rFonts w:ascii="Times New Roman" w:hAnsi="Times New Roman" w:cs="Times New Roman"/>
          <w:sz w:val="26"/>
          <w:szCs w:val="26"/>
        </w:rPr>
        <w:t>благоустройство территории</w:t>
      </w:r>
      <w:r w:rsidR="002D20CA">
        <w:rPr>
          <w:rFonts w:ascii="Times New Roman" w:hAnsi="Times New Roman" w:cs="Times New Roman"/>
          <w:sz w:val="26"/>
          <w:szCs w:val="26"/>
        </w:rPr>
        <w:t>»</w:t>
      </w:r>
      <w:r w:rsidRPr="00245490">
        <w:rPr>
          <w:rFonts w:ascii="Times New Roman" w:hAnsi="Times New Roman" w:cs="Times New Roman"/>
          <w:sz w:val="26"/>
          <w:szCs w:val="26"/>
        </w:rPr>
        <w:t xml:space="preserve">, </w:t>
      </w:r>
      <w:r w:rsidR="002D20CA">
        <w:rPr>
          <w:rFonts w:ascii="Times New Roman" w:hAnsi="Times New Roman" w:cs="Times New Roman"/>
          <w:sz w:val="26"/>
          <w:szCs w:val="26"/>
        </w:rPr>
        <w:t>«</w:t>
      </w:r>
      <w:r w:rsidRPr="00245490">
        <w:rPr>
          <w:rFonts w:ascii="Times New Roman" w:hAnsi="Times New Roman" w:cs="Times New Roman"/>
          <w:sz w:val="26"/>
          <w:szCs w:val="26"/>
        </w:rPr>
        <w:t>прилегающая территория</w:t>
      </w:r>
      <w:r w:rsidR="002D20CA">
        <w:rPr>
          <w:rFonts w:ascii="Times New Roman" w:hAnsi="Times New Roman" w:cs="Times New Roman"/>
          <w:sz w:val="26"/>
          <w:szCs w:val="26"/>
        </w:rPr>
        <w:t>»</w:t>
      </w:r>
      <w:r w:rsidRPr="00245490">
        <w:rPr>
          <w:rFonts w:ascii="Times New Roman" w:hAnsi="Times New Roman" w:cs="Times New Roman"/>
          <w:sz w:val="26"/>
          <w:szCs w:val="26"/>
        </w:rPr>
        <w:t xml:space="preserve"> и </w:t>
      </w:r>
      <w:r w:rsidR="002D20CA">
        <w:rPr>
          <w:rFonts w:ascii="Times New Roman" w:hAnsi="Times New Roman" w:cs="Times New Roman"/>
          <w:sz w:val="26"/>
          <w:szCs w:val="26"/>
        </w:rPr>
        <w:t>«</w:t>
      </w:r>
      <w:r w:rsidRPr="00245490">
        <w:rPr>
          <w:rFonts w:ascii="Times New Roman" w:hAnsi="Times New Roman" w:cs="Times New Roman"/>
          <w:sz w:val="26"/>
          <w:szCs w:val="26"/>
        </w:rPr>
        <w:t>элементы благоустройства</w:t>
      </w:r>
      <w:r w:rsidR="002D20CA">
        <w:rPr>
          <w:rFonts w:ascii="Times New Roman" w:hAnsi="Times New Roman" w:cs="Times New Roman"/>
          <w:sz w:val="26"/>
          <w:szCs w:val="26"/>
        </w:rPr>
        <w:t>»</w:t>
      </w:r>
      <w:r w:rsidRPr="00245490">
        <w:rPr>
          <w:rFonts w:ascii="Times New Roman" w:hAnsi="Times New Roman" w:cs="Times New Roman"/>
          <w:sz w:val="26"/>
          <w:szCs w:val="26"/>
        </w:rPr>
        <w:t>.</w:t>
      </w:r>
    </w:p>
    <w:p w:rsidR="00245490" w:rsidRPr="00245490" w:rsidRDefault="00245490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5490">
        <w:rPr>
          <w:rFonts w:ascii="Times New Roman" w:hAnsi="Times New Roman" w:cs="Times New Roman"/>
          <w:sz w:val="26"/>
          <w:szCs w:val="26"/>
        </w:rPr>
        <w:t>Так, под благоустройством территории  понимается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245490" w:rsidRPr="00245490" w:rsidRDefault="002D20CA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45490" w:rsidRPr="00245490">
        <w:rPr>
          <w:rFonts w:ascii="Times New Roman" w:hAnsi="Times New Roman" w:cs="Times New Roman"/>
          <w:sz w:val="26"/>
          <w:szCs w:val="26"/>
        </w:rPr>
        <w:t xml:space="preserve">рилегающая территория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245490" w:rsidRPr="002454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245490" w:rsidRPr="00245490">
        <w:rPr>
          <w:rFonts w:ascii="Times New Roman" w:hAnsi="Times New Roman" w:cs="Times New Roman"/>
          <w:sz w:val="26"/>
          <w:szCs w:val="26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245490" w:rsidRPr="00245490"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 w:rsidR="00245490" w:rsidRPr="00245490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245490" w:rsidRPr="00245490" w:rsidRDefault="002D20CA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Э</w:t>
      </w:r>
      <w:r w:rsidR="00245490" w:rsidRPr="00245490">
        <w:rPr>
          <w:rFonts w:ascii="Times New Roman" w:hAnsi="Times New Roman" w:cs="Times New Roman"/>
          <w:sz w:val="26"/>
          <w:szCs w:val="26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245490" w:rsidRPr="00245490" w:rsidRDefault="00245490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490">
        <w:rPr>
          <w:rFonts w:ascii="Times New Roman" w:hAnsi="Times New Roman" w:cs="Times New Roman"/>
          <w:sz w:val="26"/>
          <w:szCs w:val="26"/>
        </w:rPr>
        <w:t xml:space="preserve">При этом действие положений </w:t>
      </w:r>
      <w:r w:rsidR="002D20CA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 </w:t>
      </w:r>
      <w:r w:rsidRPr="00245490">
        <w:rPr>
          <w:rFonts w:ascii="Times New Roman" w:hAnsi="Times New Roman" w:cs="Times New Roman"/>
          <w:sz w:val="26"/>
          <w:szCs w:val="26"/>
        </w:rPr>
        <w:t>относительно понятий «прилегающая территория» и «элементы благоустройства» начнется с 28.06.2018.</w:t>
      </w:r>
    </w:p>
    <w:p w:rsidR="00245490" w:rsidRPr="00245490" w:rsidRDefault="00245490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490">
        <w:rPr>
          <w:rFonts w:ascii="Times New Roman" w:hAnsi="Times New Roman" w:cs="Times New Roman"/>
          <w:sz w:val="26"/>
          <w:szCs w:val="26"/>
        </w:rPr>
        <w:t>С этого же периода вступит в силу правило, касающееся вопросов содержания прилегающих территории.</w:t>
      </w:r>
    </w:p>
    <w:p w:rsidR="00245490" w:rsidRDefault="00245490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5490">
        <w:rPr>
          <w:rFonts w:ascii="Times New Roman" w:hAnsi="Times New Roman" w:cs="Times New Roman"/>
          <w:sz w:val="26"/>
          <w:szCs w:val="26"/>
        </w:rPr>
        <w:t>Новой статьей 55.25 Градостроительного кодекса Российской Федерации устанавливается, что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</w:t>
      </w:r>
      <w:proofErr w:type="gramEnd"/>
      <w:r w:rsidRPr="0024549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2D20CA">
        <w:rPr>
          <w:rFonts w:ascii="Times New Roman" w:hAnsi="Times New Roman" w:cs="Times New Roman"/>
          <w:sz w:val="26"/>
          <w:szCs w:val="26"/>
        </w:rPr>
        <w:t>.</w:t>
      </w:r>
    </w:p>
    <w:p w:rsidR="002D20CA" w:rsidRDefault="002D20CA" w:rsidP="0024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0CA" w:rsidRDefault="002D20CA" w:rsidP="002D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Самарская межрайонная </w:t>
      </w:r>
    </w:p>
    <w:p w:rsidR="002D20CA" w:rsidRPr="00245490" w:rsidRDefault="002D20CA" w:rsidP="002D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природоохранная прокуратура</w:t>
      </w:r>
    </w:p>
    <w:sectPr w:rsidR="002D20CA" w:rsidRPr="00245490" w:rsidSect="0024549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490"/>
    <w:rsid w:val="00245490"/>
    <w:rsid w:val="002D20CA"/>
    <w:rsid w:val="0098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4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consultantplus://offline/ref=AD8924B25A64AD2D3730E3EB504A959984E09E06FFC94E9152A76A96BBS9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2018-01-29T12:44:00Z</dcterms:created>
  <dcterms:modified xsi:type="dcterms:W3CDTF">2018-01-29T12:59:00Z</dcterms:modified>
</cp:coreProperties>
</file>